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3945"/>
        <w:gridCol w:w="5950"/>
        <w:gridCol w:w="3743"/>
        <w:gridCol w:w="1256"/>
      </w:tblGrid>
      <w:tr w:rsidR="00C06347" w:rsidRPr="007A2275" w:rsidTr="008B7481">
        <w:trPr>
          <w:trHeight w:val="142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643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Наименование организации: Краевое государственное бюджетное профессиональное образовательное учреждение «</w:t>
            </w:r>
            <w:proofErr w:type="spellStart"/>
            <w:r w:rsidRPr="007A2275">
              <w:rPr>
                <w:rFonts w:ascii="Times New Roman" w:hAnsi="Times New Roman" w:cs="Times New Roman"/>
                <w:color w:val="000000"/>
              </w:rPr>
              <w:t>Солонешенский</w:t>
            </w:r>
            <w:proofErr w:type="spellEnd"/>
            <w:r w:rsidRPr="007A2275">
              <w:rPr>
                <w:rFonts w:ascii="Times New Roman" w:hAnsi="Times New Roman" w:cs="Times New Roman"/>
                <w:color w:val="000000"/>
              </w:rPr>
              <w:t xml:space="preserve"> лицей профессионального образования»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Регион: Алтайский край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 xml:space="preserve">Адрес: 659690 Алтайский (край), </w:t>
            </w:r>
            <w:proofErr w:type="spellStart"/>
            <w:r w:rsidRPr="007A2275">
              <w:rPr>
                <w:rFonts w:ascii="Times New Roman" w:hAnsi="Times New Roman" w:cs="Times New Roman"/>
                <w:color w:val="000000"/>
              </w:rPr>
              <w:t>Солонешенский</w:t>
            </w:r>
            <w:proofErr w:type="spellEnd"/>
            <w:r w:rsidRPr="007A2275">
              <w:rPr>
                <w:rFonts w:ascii="Times New Roman" w:hAnsi="Times New Roman" w:cs="Times New Roman"/>
                <w:color w:val="000000"/>
              </w:rPr>
              <w:t xml:space="preserve"> (р-н), Солонешное (с), Советская (</w:t>
            </w:r>
            <w:proofErr w:type="spellStart"/>
            <w:proofErr w:type="gramStart"/>
            <w:r w:rsidRPr="007A227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7A2275">
              <w:rPr>
                <w:rFonts w:ascii="Times New Roman" w:hAnsi="Times New Roman" w:cs="Times New Roman"/>
                <w:color w:val="000000"/>
              </w:rPr>
              <w:t>), д. 31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Ф.И.О. руководителя: Шмакова Лариса Леонидовна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Контактный телефон: 8(38594)22448, 8(38594)21342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06347" w:rsidRPr="007A2275" w:rsidTr="008B7481">
        <w:trPr>
          <w:trHeight w:val="23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C06347" w:rsidRPr="007A2275" w:rsidTr="008B7481">
        <w:trPr>
          <w:trHeight w:val="23"/>
        </w:trPr>
        <w:tc>
          <w:tcPr>
            <w:tcW w:w="14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 (МЕСТО СРЕДИ ОРГАНИЗАЦИЙ ПРОФЕССИОНАЛЬНОГО ОБРАЗОВАНИЯ)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НЕДОСТАТКИ В ДЕЯТЕЛЬНОСТИ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2275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C06347" w:rsidRPr="007A2275" w:rsidTr="008B7481">
        <w:trPr>
          <w:trHeight w:val="23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2275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C06347" w:rsidRPr="007A2275" w:rsidTr="008B7481">
        <w:trPr>
          <w:trHeight w:val="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347" w:rsidRPr="007A2275" w:rsidRDefault="00C06347" w:rsidP="008B74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06347" w:rsidRPr="007A2275" w:rsidRDefault="00C06347" w:rsidP="00C06347">
      <w:pPr>
        <w:spacing w:after="0" w:line="240" w:lineRule="auto"/>
        <w:rPr>
          <w:rFonts w:ascii="Times New Roman" w:hAnsi="Times New Roman" w:cs="Times New Roman"/>
        </w:rPr>
      </w:pPr>
    </w:p>
    <w:p w:rsidR="00F56669" w:rsidRDefault="00F56669"/>
    <w:sectPr w:rsidR="00F56669" w:rsidSect="00C0634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D0"/>
    <w:rsid w:val="008263D0"/>
    <w:rsid w:val="00C06347"/>
    <w:rsid w:val="00F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Шишова</dc:creator>
  <cp:keywords/>
  <dc:description/>
  <cp:lastModifiedBy>Лариса Шишова</cp:lastModifiedBy>
  <cp:revision>2</cp:revision>
  <dcterms:created xsi:type="dcterms:W3CDTF">2022-01-11T01:51:00Z</dcterms:created>
  <dcterms:modified xsi:type="dcterms:W3CDTF">2022-01-11T01:52:00Z</dcterms:modified>
</cp:coreProperties>
</file>