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E1" w:rsidRPr="00D761E1" w:rsidRDefault="00D761E1" w:rsidP="00D761E1">
      <w:pPr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61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Анализ работы по реализации антикоррупционной политики за 2023-2024 учебный год в КГБПОУ «</w:t>
      </w:r>
      <w:proofErr w:type="spellStart"/>
      <w:r w:rsidRPr="00D761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Солонешенский</w:t>
      </w:r>
      <w:proofErr w:type="spellEnd"/>
      <w:r w:rsidRPr="00D761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лицей профессионального образования»</w:t>
      </w:r>
    </w:p>
    <w:p w:rsidR="00D761E1" w:rsidRPr="00D761E1" w:rsidRDefault="00D761E1" w:rsidP="00D761E1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761E1" w:rsidRPr="00D761E1" w:rsidRDefault="00D761E1" w:rsidP="00D761E1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61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Антикоррупционная политика является локальным нормативным </w:t>
      </w:r>
      <w:proofErr w:type="gramStart"/>
      <w:r w:rsidRPr="00D761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актом  КГБПОУ</w:t>
      </w:r>
      <w:proofErr w:type="gramEnd"/>
      <w:r w:rsidRPr="00D761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D761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Солонешенский</w:t>
      </w:r>
      <w:proofErr w:type="spellEnd"/>
      <w:r w:rsidRPr="00D761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лицей профессионального образования»,   обязательным   для   всех   работников учреждения и представляет собой комплекс взаимосвязанных мероприятий, направленных на профилактику и пресечение коррупционных правонарушений в своей деятельности.</w:t>
      </w:r>
    </w:p>
    <w:p w:rsidR="00D761E1" w:rsidRPr="00D761E1" w:rsidRDefault="00D761E1" w:rsidP="00D76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761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Антикоррупционная политика разработана в соответствии </w:t>
      </w:r>
      <w:r w:rsidRPr="00D761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Федеральным законом от 25.12.2008 № 273-ФЗ «О противодействии коррупции», иными нормативно-правовыми актами,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</w:t>
      </w:r>
      <w:r w:rsidRPr="00D761E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от 08.11.2013. </w:t>
      </w:r>
    </w:p>
    <w:p w:rsidR="00D761E1" w:rsidRPr="00D761E1" w:rsidRDefault="00D761E1" w:rsidP="00D761E1">
      <w:pPr>
        <w:widowControl w:val="0"/>
        <w:spacing w:after="0" w:line="240" w:lineRule="auto"/>
        <w:ind w:firstLine="620"/>
        <w:jc w:val="both"/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</w:pPr>
      <w:r w:rsidRPr="00D761E1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Основными целями внедрения в учреждении антикоррупционной </w:t>
      </w:r>
      <w:r w:rsidRPr="00D761E1">
        <w:rPr>
          <w:rFonts w:ascii="Times New Roman" w:eastAsia="Calibri" w:hAnsi="Times New Roman" w:cs="Times New Roman"/>
          <w:b/>
          <w:bCs/>
          <w:color w:val="000000"/>
          <w:spacing w:val="-4"/>
          <w:sz w:val="28"/>
          <w:szCs w:val="28"/>
        </w:rPr>
        <w:t xml:space="preserve">политики являются: </w:t>
      </w:r>
    </w:p>
    <w:p w:rsidR="00D761E1" w:rsidRPr="00D761E1" w:rsidRDefault="00D761E1" w:rsidP="00D761E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1E1">
        <w:rPr>
          <w:rFonts w:ascii="Times New Roman" w:eastAsia="Times New Roman" w:hAnsi="Times New Roman" w:cs="Times New Roman"/>
          <w:sz w:val="28"/>
          <w:szCs w:val="28"/>
        </w:rPr>
        <w:t>минимизация риска вовлечения лицея, его руководства и работников в коррупционную деятельность;</w:t>
      </w:r>
    </w:p>
    <w:p w:rsidR="00D761E1" w:rsidRPr="00D761E1" w:rsidRDefault="00D761E1" w:rsidP="00D761E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1E1">
        <w:rPr>
          <w:rFonts w:ascii="Times New Roman" w:eastAsia="Times New Roman" w:hAnsi="Times New Roman" w:cs="Times New Roman"/>
          <w:sz w:val="28"/>
          <w:szCs w:val="28"/>
        </w:rPr>
        <w:t>формирование у работников лицея независимо от занимаемой должности, контрагентов и иных лиц единообразного понимания политики лицея о неприятии коррупции в любых формах и проявлениях;</w:t>
      </w:r>
    </w:p>
    <w:p w:rsidR="00D761E1" w:rsidRPr="00D761E1" w:rsidRDefault="00D761E1" w:rsidP="00D761E1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1E1">
        <w:rPr>
          <w:rFonts w:ascii="Times New Roman" w:eastAsia="Times New Roman" w:hAnsi="Times New Roman" w:cs="Times New Roman"/>
          <w:sz w:val="28"/>
          <w:szCs w:val="28"/>
        </w:rPr>
        <w:t>обобщение и разъяснение основных требований законодательства Российской Федерации в области противодействия коррупции, принимаемых в техникуме.</w:t>
      </w:r>
    </w:p>
    <w:p w:rsidR="00D761E1" w:rsidRPr="00D761E1" w:rsidRDefault="00D761E1" w:rsidP="00D761E1">
      <w:pPr>
        <w:shd w:val="clear" w:color="auto" w:fill="FFFFFF"/>
        <w:tabs>
          <w:tab w:val="left" w:pos="806"/>
        </w:tabs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минимизация риска вовлечения учреждения, его руководства и работников в коррупционную деятельность;</w:t>
      </w:r>
    </w:p>
    <w:p w:rsidR="00D761E1" w:rsidRPr="00D761E1" w:rsidRDefault="00D761E1" w:rsidP="00D761E1">
      <w:pPr>
        <w:shd w:val="clear" w:color="auto" w:fill="FFFFFF"/>
        <w:tabs>
          <w:tab w:val="left" w:pos="806"/>
        </w:tabs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формирование у работников учреждения независимо от занимаемой должности, контрагентов и иных лиц единообразного понимания политики учреждения о непринятии коррупции в любых формах и проявлениях;</w:t>
      </w:r>
    </w:p>
    <w:p w:rsidR="00D761E1" w:rsidRPr="00D761E1" w:rsidRDefault="00D761E1" w:rsidP="00D761E1">
      <w:pPr>
        <w:shd w:val="clear" w:color="auto" w:fill="FFFFFF"/>
        <w:tabs>
          <w:tab w:val="left" w:pos="806"/>
        </w:tabs>
        <w:spacing w:after="0" w:line="25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 обобщение и разъяснение основных требований законодательства Российской Федерации в области противодействия коррупции, применяемых в учреждении.</w:t>
      </w:r>
    </w:p>
    <w:p w:rsidR="00D761E1" w:rsidRPr="00D761E1" w:rsidRDefault="00D761E1" w:rsidP="00D761E1">
      <w:pPr>
        <w:shd w:val="clear" w:color="auto" w:fill="FFFFFF"/>
        <w:tabs>
          <w:tab w:val="left" w:pos="821"/>
        </w:tabs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D761E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Основным кругом лиц, попадающих под действие антикоррупци</w:t>
      </w:r>
      <w:r w:rsidRPr="00D761E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D761E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онной политики, являются работники учреждения, находящиеся с ним в тру</w:t>
      </w:r>
      <w:r w:rsidRPr="00D761E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D761E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довых отношениях, вне зависимости от занимаемой должности и выполняе</w:t>
      </w:r>
      <w:r w:rsidRPr="00D761E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D761E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мых функций. </w:t>
      </w:r>
      <w:r w:rsidRPr="00D761E1">
        <w:rPr>
          <w:rFonts w:ascii="Times New Roman" w:eastAsia="Calibri" w:hAnsi="Times New Roman" w:cs="Times New Roman"/>
          <w:color w:val="000000"/>
          <w:sz w:val="28"/>
          <w:szCs w:val="28"/>
        </w:rPr>
        <w:t>Положения могут рас</w:t>
      </w:r>
      <w:r w:rsidRPr="00D761E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D761E1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пространяться на иных физических и (или) юридических лиц, с которыми </w:t>
      </w:r>
      <w:r w:rsidRPr="00D761E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учреждение вступает в договорные отношения, в случае если это закреплено </w:t>
      </w:r>
      <w:r w:rsidRPr="00D761E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договорах, заключаемых учреждением с такими лицами.</w:t>
      </w:r>
    </w:p>
    <w:p w:rsidR="00D761E1" w:rsidRPr="00D761E1" w:rsidRDefault="00D761E1" w:rsidP="00D761E1">
      <w:pPr>
        <w:shd w:val="clear" w:color="auto" w:fill="FFFFFF"/>
        <w:tabs>
          <w:tab w:val="left" w:pos="821"/>
        </w:tabs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D761E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lastRenderedPageBreak/>
        <w:t>Руководитель является ответственным за организацию всех мероприятий, направленных на противодействие коррупции в учреждении.</w:t>
      </w:r>
    </w:p>
    <w:p w:rsidR="00D761E1" w:rsidRPr="00D761E1" w:rsidRDefault="00D761E1" w:rsidP="00D76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Приказом учреждения от 01.09.2023 г № 40- Д п. 3 ответственным </w:t>
      </w:r>
      <w:r w:rsidRPr="00D761E1">
        <w:rPr>
          <w:rFonts w:ascii="Times New Roman" w:eastAsia="Calibri" w:hAnsi="Times New Roman" w:cs="Times New Roman"/>
          <w:sz w:val="28"/>
          <w:szCs w:val="28"/>
        </w:rPr>
        <w:br/>
        <w:t>за профилактику коррупционных правонарушений назначен кадровый работник Болдина Маргарита Алексеевна.</w:t>
      </w:r>
    </w:p>
    <w:p w:rsidR="00D761E1" w:rsidRPr="00D761E1" w:rsidRDefault="00D761E1" w:rsidP="00D76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Основные обязанности, должностного лица, ответственного за противодействие коррупции, закреплены в должностной инструкции от 31.08.2018 г.</w:t>
      </w:r>
    </w:p>
    <w:p w:rsidR="00D761E1" w:rsidRPr="00D761E1" w:rsidRDefault="00D761E1" w:rsidP="00D76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ab/>
      </w:r>
      <w:r w:rsidRPr="00D761E1">
        <w:rPr>
          <w:rFonts w:ascii="Times New Roman" w:eastAsia="Calibri" w:hAnsi="Times New Roman" w:cs="Times New Roman"/>
          <w:sz w:val="28"/>
          <w:szCs w:val="28"/>
        </w:rPr>
        <w:tab/>
      </w:r>
      <w:r w:rsidRPr="00D761E1">
        <w:rPr>
          <w:rFonts w:ascii="Times New Roman" w:eastAsia="Calibri" w:hAnsi="Times New Roman" w:cs="Times New Roman"/>
          <w:sz w:val="28"/>
          <w:szCs w:val="28"/>
        </w:rPr>
        <w:tab/>
      </w:r>
      <w:r w:rsidRPr="00D761E1">
        <w:rPr>
          <w:rFonts w:ascii="Times New Roman" w:eastAsia="Calibri" w:hAnsi="Times New Roman" w:cs="Times New Roman"/>
          <w:sz w:val="28"/>
          <w:szCs w:val="28"/>
        </w:rPr>
        <w:tab/>
      </w:r>
      <w:r w:rsidRPr="00D761E1">
        <w:rPr>
          <w:rFonts w:ascii="Times New Roman" w:eastAsia="Calibri" w:hAnsi="Times New Roman" w:cs="Times New Roman"/>
          <w:sz w:val="28"/>
          <w:szCs w:val="28"/>
        </w:rPr>
        <w:tab/>
      </w:r>
      <w:r w:rsidRPr="00D761E1">
        <w:rPr>
          <w:rFonts w:ascii="Times New Roman" w:eastAsia="Calibri" w:hAnsi="Times New Roman" w:cs="Times New Roman"/>
          <w:sz w:val="28"/>
          <w:szCs w:val="28"/>
        </w:rPr>
        <w:tab/>
      </w:r>
      <w:r w:rsidRPr="00D761E1">
        <w:rPr>
          <w:rFonts w:ascii="Times New Roman" w:eastAsia="Calibri" w:hAnsi="Times New Roman" w:cs="Times New Roman"/>
          <w:sz w:val="28"/>
          <w:szCs w:val="28"/>
        </w:rPr>
        <w:tab/>
      </w:r>
    </w:p>
    <w:p w:rsidR="00D761E1" w:rsidRPr="00D761E1" w:rsidRDefault="00D761E1" w:rsidP="00D76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Также приказом от 30.08.202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 г №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bookmarkStart w:id="0" w:name="_GoBack"/>
      <w:bookmarkEnd w:id="0"/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 –Д п.1.  утвержден состав комиссии по противодействию коррупции и профилактике правонарушений. В состав комиссии включены: Директор - председатель комиссии, </w:t>
      </w:r>
    </w:p>
    <w:p w:rsidR="00D761E1" w:rsidRPr="00D761E1" w:rsidRDefault="00D761E1" w:rsidP="00D76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Члены комиссии: Зам директора по </w:t>
      </w:r>
      <w:proofErr w:type="gramStart"/>
      <w:r w:rsidRPr="00D761E1">
        <w:rPr>
          <w:rFonts w:ascii="Times New Roman" w:eastAsia="Calibri" w:hAnsi="Times New Roman" w:cs="Times New Roman"/>
          <w:sz w:val="28"/>
          <w:szCs w:val="28"/>
        </w:rPr>
        <w:t>ООД ,</w:t>
      </w:r>
      <w:proofErr w:type="gramEnd"/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 зам директора по УВР, Зам директора по УПР, главный бухгалтер, программист, работник по кадрам.</w:t>
      </w:r>
    </w:p>
    <w:p w:rsidR="00D761E1" w:rsidRPr="00D761E1" w:rsidRDefault="00D761E1" w:rsidP="00D761E1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1E1" w:rsidRPr="00D761E1" w:rsidRDefault="00D761E1" w:rsidP="00D761E1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В рамках организации антикоррупционной деятельности </w:t>
      </w:r>
      <w:r w:rsidRPr="00D761E1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 w:rsidRPr="00D761E1">
        <w:rPr>
          <w:rFonts w:ascii="Times New Roman" w:eastAsia="Calibri" w:hAnsi="Times New Roman" w:cs="Times New Roman"/>
          <w:sz w:val="28"/>
        </w:rPr>
        <w:t>КГБПОУ «</w:t>
      </w:r>
      <w:proofErr w:type="spellStart"/>
      <w:r w:rsidRPr="00D761E1">
        <w:rPr>
          <w:rFonts w:ascii="Times New Roman" w:eastAsia="Calibri" w:hAnsi="Times New Roman" w:cs="Times New Roman"/>
          <w:sz w:val="28"/>
        </w:rPr>
        <w:t>Солонешенский</w:t>
      </w:r>
      <w:proofErr w:type="spellEnd"/>
      <w:r w:rsidRPr="00D761E1">
        <w:rPr>
          <w:rFonts w:ascii="Times New Roman" w:eastAsia="Calibri" w:hAnsi="Times New Roman" w:cs="Times New Roman"/>
          <w:sz w:val="28"/>
        </w:rPr>
        <w:t xml:space="preserve"> лицей профессионального образования» издан ряд локальных нормативных правовых актов:</w:t>
      </w:r>
    </w:p>
    <w:p w:rsidR="00D761E1" w:rsidRPr="00D761E1" w:rsidRDefault="00D761E1" w:rsidP="00D761E1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E1">
        <w:rPr>
          <w:rFonts w:ascii="Times New Roman" w:eastAsia="Calibri" w:hAnsi="Times New Roman" w:cs="Times New Roman"/>
          <w:sz w:val="28"/>
        </w:rPr>
        <w:t>- Положение об Антикоррупционной политике от 05 марта 2020 года;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- Положение о конфликте интересов от 31 августа 2020 года;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- Кодекс этики и служебного поведения от 25 декабря 2020 года;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- Правила, регламентирующие вопросы обмена деловыми подарками и знаками делового гостеприимства от 31 августа 2020 г;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- Положение о комиссии по противодействию коррупции </w:t>
      </w:r>
      <w:r w:rsidRPr="00D761E1">
        <w:rPr>
          <w:rFonts w:ascii="Times New Roman" w:eastAsia="Calibri" w:hAnsi="Times New Roman" w:cs="Times New Roman"/>
          <w:sz w:val="28"/>
          <w:szCs w:val="28"/>
        </w:rPr>
        <w:br/>
        <w:t>от 31.08.2020 г;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- Порядок информирования работниками работодателя о коррупционных правонарушениях и проведения проверки сведений, содержащихся в уведомлении о факте совершения и склонения к совершению коррупционного правонарушениях от 31.08.2020 г;</w:t>
      </w:r>
    </w:p>
    <w:p w:rsidR="00D761E1" w:rsidRPr="00D761E1" w:rsidRDefault="00D761E1" w:rsidP="00D761E1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- Положение о сотрудничестве с правоохранительными органами от 31.08.2020 г;</w:t>
      </w:r>
    </w:p>
    <w:p w:rsidR="00D761E1" w:rsidRPr="00D761E1" w:rsidRDefault="00D761E1" w:rsidP="00D761E1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- Карта коррупционных рисков от 31.08.2020 г;</w:t>
      </w:r>
    </w:p>
    <w:p w:rsidR="00D761E1" w:rsidRPr="00D761E1" w:rsidRDefault="00D761E1" w:rsidP="00D761E1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- Инструкция для работников и обучающихся по предотвращению случаев получения и вымогательства взяток от 31.08.2020 г.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В 2023-2024 учебном году работа по антикоррупционной деятельности в учреждении велась в соответствии с планом, </w:t>
      </w:r>
      <w:proofErr w:type="gramStart"/>
      <w:r w:rsidRPr="00D761E1">
        <w:rPr>
          <w:rFonts w:ascii="Times New Roman" w:eastAsia="Calibri" w:hAnsi="Times New Roman" w:cs="Times New Roman"/>
          <w:sz w:val="28"/>
          <w:szCs w:val="28"/>
        </w:rPr>
        <w:t>утвержденным  директором</w:t>
      </w:r>
      <w:proofErr w:type="gramEnd"/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 лицея и утвержденным Советом учреждения от 30.08.2024 г , по следующим направлениям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антикоррупционная пропаганда и информационное обеспечение </w:t>
      </w:r>
      <w:proofErr w:type="gramStart"/>
      <w:r w:rsidRPr="00D76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 антикоррупционной</w:t>
      </w:r>
      <w:proofErr w:type="gramEnd"/>
      <w:r w:rsidRPr="00D7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организация взаимодействия с родителями и общественностью;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просвещение и повышение антикоррупционной компетентности работников;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антикоррупционное воспитание обучающихся;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осуществление контроля финансово-хозяйственной и образовательной деятельности в целях предупреждения коррупции.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Calibri" w:hAnsi="Times New Roman" w:cs="Times New Roman"/>
          <w:bCs/>
          <w:sz w:val="28"/>
          <w:szCs w:val="28"/>
        </w:rPr>
        <w:t xml:space="preserve">В течение 2023- 2024 учебного года проводились обучающие мероприятия по вопросам профилактики и противодействия коррупции: </w:t>
      </w: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31.08.2023 г на Педсовете с инженерно- педагогическим коллективом была </w:t>
      </w:r>
      <w:proofErr w:type="gramStart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проведена  беседа</w:t>
      </w:r>
      <w:proofErr w:type="gramEnd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вопросам антикоррупционного законодательства, розданы памятки.</w:t>
      </w: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01.09.2023 г с сотрудниками общежития проведена лекция- беседа </w:t>
      </w:r>
      <w:r w:rsidRPr="00D761E1">
        <w:rPr>
          <w:rFonts w:ascii="Times New Roman" w:eastAsia="Calibri" w:hAnsi="Times New Roman" w:cs="Times New Roman"/>
          <w:bCs/>
          <w:sz w:val="28"/>
          <w:szCs w:val="28"/>
        </w:rPr>
        <w:t xml:space="preserve">«Провокация взятки, ибо коммерческого подкупа» </w:t>
      </w:r>
      <w:proofErr w:type="gramStart"/>
      <w:r w:rsidRPr="00D761E1">
        <w:rPr>
          <w:rFonts w:ascii="Times New Roman" w:eastAsia="Calibri" w:hAnsi="Times New Roman" w:cs="Times New Roman"/>
          <w:bCs/>
          <w:sz w:val="28"/>
          <w:szCs w:val="28"/>
        </w:rPr>
        <w:t>и  «</w:t>
      </w:r>
      <w:proofErr w:type="gramEnd"/>
      <w:r w:rsidRPr="00D761E1">
        <w:rPr>
          <w:rFonts w:ascii="Times New Roman" w:eastAsia="Calibri" w:hAnsi="Times New Roman" w:cs="Times New Roman"/>
          <w:bCs/>
          <w:sz w:val="28"/>
          <w:szCs w:val="28"/>
        </w:rPr>
        <w:t>О запрете дарения и получения подарков», розданы памятки.</w:t>
      </w: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31.08.2023 г на </w:t>
      </w:r>
      <w:proofErr w:type="gramStart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Педсовете  с</w:t>
      </w:r>
      <w:proofErr w:type="gramEnd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инженерно- педагогическим коллективом был повторно заслушан Кодекс Педагогической этики, проведена лекция </w:t>
      </w:r>
      <w:r w:rsidRPr="00D761E1">
        <w:rPr>
          <w:rFonts w:ascii="Times New Roman" w:eastAsia="Calibri" w:hAnsi="Times New Roman" w:cs="Times New Roman"/>
          <w:bCs/>
          <w:sz w:val="28"/>
          <w:szCs w:val="28"/>
        </w:rPr>
        <w:t xml:space="preserve"> на тему коммерческого подкупа , дачи взятки, посредничестве во взяточничестве.</w:t>
      </w: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30.08.2023 г Заместителем директора по УВР Климовой Л.В. проведена беседа о соблюдении требований антикоррупционного законодательства при приеме, переводе и отчислении обучающихся, проведении итоговой аттестации.</w:t>
      </w:r>
    </w:p>
    <w:p w:rsidR="00D761E1" w:rsidRPr="00D761E1" w:rsidRDefault="00D761E1" w:rsidP="00D761E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Завьяловой И.В. ответственной </w:t>
      </w:r>
      <w:proofErr w:type="gramStart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за  внебюджетную</w:t>
      </w:r>
      <w:proofErr w:type="gramEnd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подготовку проведена индивидуальная беседа об ответственности за  коммерческий подкуп, получении и дачу взятки, посредничество во взяточничестве. </w:t>
      </w:r>
      <w:r w:rsidRPr="00D761E1">
        <w:rPr>
          <w:rFonts w:ascii="Times New Roman" w:eastAsia="Calibri" w:hAnsi="Times New Roman" w:cs="Times New Roman"/>
          <w:bCs/>
          <w:sz w:val="28"/>
          <w:szCs w:val="28"/>
        </w:rPr>
        <w:t xml:space="preserve">Постоянно обновляется стенд по противодействию коррупции. Волонтерами лицея были розданы буклеты «Молодежь против коррупции».  Педагогом – психологом </w:t>
      </w:r>
      <w:proofErr w:type="gramStart"/>
      <w:r w:rsidRPr="00D761E1">
        <w:rPr>
          <w:rFonts w:ascii="Times New Roman" w:eastAsia="Verdana" w:hAnsi="Times New Roman" w:cs="Times New Roman"/>
          <w:sz w:val="28"/>
          <w:szCs w:val="28"/>
        </w:rPr>
        <w:t>проведено  социологическое</w:t>
      </w:r>
      <w:proofErr w:type="gramEnd"/>
      <w:r w:rsidRPr="00D761E1">
        <w:rPr>
          <w:rFonts w:ascii="Times New Roman" w:eastAsia="Verdana" w:hAnsi="Times New Roman" w:cs="Times New Roman"/>
          <w:sz w:val="28"/>
          <w:szCs w:val="28"/>
        </w:rPr>
        <w:t xml:space="preserve"> исследование среди родителей по теме «Удовлетворенность потребителей качеством образовательных услуг». Классными руководителями с обучающимися проведены классные часы на темы: </w:t>
      </w: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«История избирательного права», «Подросток и закон». Проведены </w:t>
      </w:r>
      <w:proofErr w:type="gramStart"/>
      <w:r w:rsidRPr="00D761E1">
        <w:rPr>
          <w:rFonts w:ascii="Times New Roman" w:eastAsia="Calibri" w:hAnsi="Times New Roman" w:cs="Times New Roman"/>
          <w:sz w:val="28"/>
          <w:szCs w:val="28"/>
        </w:rPr>
        <w:t>родительские  собрания</w:t>
      </w:r>
      <w:proofErr w:type="gramEnd"/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 по группам на тему: «Защита законных интересов  несовершеннолетних от угроз, связанных с коррупцией». В ноябре 2023 года на неделе правовых знаний проведен круглый стол на тему «Сказать коррупции нет!».</w:t>
      </w: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13.02.2024 г со студентами 1 и 2 курса проведены классные часы на тему: «Подросток и Закон» с участием представителя ПДН.</w:t>
      </w:r>
    </w:p>
    <w:p w:rsidR="00D761E1" w:rsidRPr="00D761E1" w:rsidRDefault="00D761E1" w:rsidP="00D761E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05.03.2024 г со студентами 3 курса проведен классный час «Избирательное право».</w:t>
      </w:r>
    </w:p>
    <w:p w:rsidR="00D761E1" w:rsidRPr="00D761E1" w:rsidRDefault="00D761E1" w:rsidP="00D761E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22.02.2024 г на общем собрании коллектива ответственным за противодействие коррупции в ОУ проведена лекция «Формирование в обществе нетерпимого отношения к коррупции».</w:t>
      </w:r>
    </w:p>
    <w:p w:rsidR="00D761E1" w:rsidRPr="00D761E1" w:rsidRDefault="00D761E1" w:rsidP="00D761E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В учреждении оформлен информационный стенд по противодействию коррупции, на котором размещена следующая информация: </w:t>
      </w: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доверия Следственного управления Следственного комитета по Алтайскому краю;</w:t>
      </w: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 доверия Управления ФСБ по Алтайскому краю;</w:t>
      </w: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Телефон доверия Главного управления МВД России по Алтайскому краю</w:t>
      </w: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телефон горячей линии «Остановим коррупцию», телефон прокуратуры </w:t>
      </w:r>
      <w:proofErr w:type="spellStart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Солонешенского</w:t>
      </w:r>
      <w:proofErr w:type="spellEnd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телефон директора ОУ Шмаковой Л.Л. </w:t>
      </w:r>
      <w:proofErr w:type="gramStart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 обращения</w:t>
      </w:r>
      <w:proofErr w:type="gramEnd"/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противодействию коррупции.</w:t>
      </w:r>
    </w:p>
    <w:p w:rsidR="00D761E1" w:rsidRPr="00D761E1" w:rsidRDefault="00D761E1" w:rsidP="00D761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Размещена памятка: Виды ответственности за коррупционные правонарушения.</w:t>
      </w:r>
    </w:p>
    <w:p w:rsidR="00D761E1" w:rsidRPr="00D761E1" w:rsidRDefault="00D761E1" w:rsidP="00D761E1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Раздел: «Это интересно», который содержит в себе информацию «История противодействия коррупции в России», «9 декабря- Международный день борьбы с коррупцией» и др.</w:t>
      </w:r>
    </w:p>
    <w:p w:rsidR="00D761E1" w:rsidRPr="00D761E1" w:rsidRDefault="00D761E1" w:rsidP="00D76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В Учреждении утвержден Порядок проведения индивидуальных консультаций работников по вопросам применения антикоррупционных стандартов и процедур. Порядком установлено, что должностное лицо, ответственное за работу по профилактике коррупционных и иных правонарушений, проводит индивидуальные консультации посредством личного обращения (устного, письменного, обращение с помощью средств телефонии) работников. Результаты индивидуальных консультаций работников по вопросам применения антикоррупционных стандартов и процедур и противодействия коррупции зафиксированы в соответствующем журнале. В 2023-2024 учебном году проведено 4 консультации.</w:t>
      </w:r>
    </w:p>
    <w:p w:rsidR="00D761E1" w:rsidRPr="00D761E1" w:rsidRDefault="00D761E1" w:rsidP="00D76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Раздел «Противодействие коррупции» официального сайта учреждения наряду с информационным стендом своевременно обновляются, пополняются актуальной информацией нормативного и методического характера. Так, </w:t>
      </w:r>
      <w:r w:rsidRPr="00D761E1">
        <w:rPr>
          <w:rFonts w:ascii="Times New Roman" w:eastAsia="Calibri" w:hAnsi="Times New Roman" w:cs="Times New Roman"/>
          <w:sz w:val="28"/>
          <w:szCs w:val="28"/>
        </w:rPr>
        <w:br/>
        <w:t xml:space="preserve">в 2023-2024 </w:t>
      </w:r>
      <w:proofErr w:type="gramStart"/>
      <w:r w:rsidRPr="00D761E1">
        <w:rPr>
          <w:rFonts w:ascii="Times New Roman" w:eastAsia="Calibri" w:hAnsi="Times New Roman" w:cs="Times New Roman"/>
          <w:sz w:val="28"/>
          <w:szCs w:val="28"/>
        </w:rPr>
        <w:t>учебном  году</w:t>
      </w:r>
      <w:proofErr w:type="gramEnd"/>
      <w:r w:rsidRPr="00D761E1">
        <w:rPr>
          <w:rFonts w:ascii="Times New Roman" w:eastAsia="Calibri" w:hAnsi="Times New Roman" w:cs="Times New Roman"/>
          <w:sz w:val="28"/>
          <w:szCs w:val="28"/>
        </w:rPr>
        <w:t xml:space="preserve"> в данном разделе размещена следующая информация: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п</w:t>
      </w:r>
      <w:r w:rsidRPr="00D761E1">
        <w:rPr>
          <w:rFonts w:ascii="Times New Roman" w:eastAsia="Calibri" w:hAnsi="Times New Roman" w:cs="Times New Roman"/>
          <w:bCs/>
          <w:sz w:val="28"/>
          <w:szCs w:val="28"/>
        </w:rPr>
        <w:t>амятки по вопросам профилактики и противодействия коррупции;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отчетная информация по вопросам противодействия коррупции;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план мероприятий на 2023-2024 учебный год;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приказ о создании комиссии и ответственном за противодействие коррупции.</w:t>
      </w:r>
    </w:p>
    <w:p w:rsidR="00D761E1" w:rsidRPr="00D761E1" w:rsidRDefault="00D761E1" w:rsidP="00D761E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1E1">
        <w:rPr>
          <w:rFonts w:ascii="Times New Roman" w:eastAsia="Calibri" w:hAnsi="Times New Roman" w:cs="Times New Roman"/>
          <w:sz w:val="28"/>
          <w:szCs w:val="28"/>
        </w:rPr>
        <w:t>В целях обеспечения доступности информации по противодействию коррупции на официальном сайте учреждения отражена контактная информация для сообщения о фактах коррупции и проявлениях коррупционного характера со стороны должностных лиц.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761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учреждении используются прямые телефонные линии </w:t>
      </w:r>
      <w:r w:rsidRPr="00D761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с руководителем в целях выявления фактов вымогательства, взяточничества и других проявлений коррупции. Также для более активного привлечения общественности к борьбе с данными правонарушениями организован личный прием граждан руководителем учреждения, его заместителями в соответствии с утвержденным графиком. На сайте учреждения работает электронная приемная.</w:t>
      </w:r>
    </w:p>
    <w:p w:rsidR="00D761E1" w:rsidRPr="00D761E1" w:rsidRDefault="00D761E1" w:rsidP="00D7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 и обращений граждан, поступающих через информационные каналы связи посредством электронной почты, по </w:t>
      </w:r>
      <w:proofErr w:type="gramStart"/>
      <w:r w:rsidRPr="00D7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  «</w:t>
      </w:r>
      <w:proofErr w:type="gramEnd"/>
      <w:r w:rsidRPr="00D7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горячей» линии по вопросам противодействия коррупции, через официальный сайт </w:t>
      </w:r>
      <w:r w:rsidRPr="00D7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 на предмет установления фактов проявления коррупции должностными лицами учреждения в 2023-2024 учебном году не поступало.</w:t>
      </w:r>
    </w:p>
    <w:p w:rsidR="00D761E1" w:rsidRPr="00D761E1" w:rsidRDefault="00D761E1" w:rsidP="00D76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proofErr w:type="gramStart"/>
      <w:r w:rsidRPr="00D761E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 рамках</w:t>
      </w:r>
      <w:proofErr w:type="gramEnd"/>
      <w:r w:rsidRPr="00D761E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реализуемых учреждением антикоррупционных мероприятий проведен контроль документирования операций организационной и хозяйственной деятельности учреждения. По итогам проведенного контроля установлено: нарушений не выявлено.</w:t>
      </w:r>
    </w:p>
    <w:p w:rsidR="00D761E1" w:rsidRPr="00D761E1" w:rsidRDefault="00D761E1" w:rsidP="00D76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6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обеспечения соответствия системы внутреннего контроля и аудита учреждения требованиям антикоррупционной политики учреждения ведется работа по применению санкций к недоброкачественным поставщикам за некачественное выполнение работ, нарушение сроков.</w:t>
      </w:r>
    </w:p>
    <w:p w:rsidR="00D761E1" w:rsidRPr="00D761E1" w:rsidRDefault="00D761E1" w:rsidP="00D761E1">
      <w:pPr>
        <w:shd w:val="clear" w:color="auto" w:fill="FFFFFF"/>
        <w:tabs>
          <w:tab w:val="left" w:pos="893"/>
        </w:tabs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D761E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Все работники учреждения вне зависимости от занимаемой долж</w:t>
      </w:r>
      <w:r w:rsidRPr="00D761E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D761E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ности несут ответственность за соблюдение принципов и требований закона </w:t>
      </w:r>
      <w:r w:rsidRPr="00D761E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 настоящей антикоррупционной политики.</w:t>
      </w:r>
    </w:p>
    <w:p w:rsidR="00D761E1" w:rsidRPr="00D761E1" w:rsidRDefault="00D761E1" w:rsidP="00D761E1">
      <w:pPr>
        <w:shd w:val="clear" w:color="auto" w:fill="FFFFFF"/>
        <w:tabs>
          <w:tab w:val="left" w:pos="893"/>
        </w:tabs>
        <w:spacing w:after="0"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D761E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 период 2023-2024 учебного года, лиц, виновных в нарушении требований антикорруп</w:t>
      </w:r>
      <w:r w:rsidRPr="00D761E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ционной политики и привлеченных к дисциплинарной, администра</w:t>
      </w:r>
      <w:r w:rsidRPr="00D761E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D761E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тивной, гражданско-правовой или уголовной ответственности, нет.</w:t>
      </w:r>
    </w:p>
    <w:p w:rsidR="00D761E1" w:rsidRPr="00D761E1" w:rsidRDefault="00D761E1" w:rsidP="00D761E1">
      <w:pPr>
        <w:shd w:val="clear" w:color="auto" w:fill="FFFFFF"/>
        <w:tabs>
          <w:tab w:val="left" w:pos="907"/>
        </w:tabs>
        <w:spacing w:line="254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D761E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Учреждение осуществляет регулярный мониторинг эффективно</w:t>
      </w:r>
      <w:r w:rsidRPr="00D761E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>сти реализации антикоррупционной политики.  По результатам проведенного мониторинга установлено отсутствие необходимости внесения изменений и дополнений в антикоррупционную политику учреждения.</w:t>
      </w:r>
    </w:p>
    <w:p w:rsidR="00D761E1" w:rsidRPr="00D761E1" w:rsidRDefault="00D761E1" w:rsidP="00D761E1">
      <w:pPr>
        <w:shd w:val="clear" w:color="auto" w:fill="FFFFFF"/>
        <w:tabs>
          <w:tab w:val="left" w:pos="907"/>
        </w:tabs>
        <w:spacing w:line="254" w:lineRule="auto"/>
        <w:ind w:firstLine="709"/>
        <w:jc w:val="both"/>
        <w:rPr>
          <w:rFonts w:ascii="Calibri" w:eastAsia="Calibri" w:hAnsi="Calibri" w:cs="Times New Roman"/>
        </w:rPr>
      </w:pPr>
    </w:p>
    <w:p w:rsidR="00D13091" w:rsidRDefault="00D13091"/>
    <w:sectPr w:rsidR="00D1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25"/>
    <w:rsid w:val="00D13091"/>
    <w:rsid w:val="00D761E1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7247-8ACF-46A3-B01E-133F41B3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1594</Words>
  <Characters>9087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2024-09-16T04:11:00Z</dcterms:created>
  <dcterms:modified xsi:type="dcterms:W3CDTF">2024-09-16T04:12:00Z</dcterms:modified>
</cp:coreProperties>
</file>